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7B3" w:rsidRDefault="00FC0CB7">
      <w:pPr>
        <w:pStyle w:val="Corpodetexto"/>
        <w:ind w:left="297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1593908" cy="62407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908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spacing w:before="5"/>
        <w:rPr>
          <w:rFonts w:ascii="Times New Roman"/>
          <w:b w:val="0"/>
          <w:sz w:val="18"/>
        </w:rPr>
      </w:pPr>
    </w:p>
    <w:p w:rsidR="008E27B3" w:rsidRDefault="00FC0CB7">
      <w:pPr>
        <w:pStyle w:val="Corpodetexto"/>
        <w:spacing w:before="95" w:line="480" w:lineRule="auto"/>
        <w:ind w:left="4031" w:right="1772" w:hanging="2244"/>
      </w:pPr>
      <w:r>
        <w:t>PROCESSO SELETIVO SIMPLIFICADO Nº 004.05/2022 REABERTURA</w:t>
      </w:r>
      <w:r>
        <w:rPr>
          <w:spacing w:val="-42"/>
        </w:rPr>
        <w:t xml:space="preserve"> </w:t>
      </w:r>
      <w:r>
        <w:rPr>
          <w:u w:val="single"/>
        </w:rPr>
        <w:t>ANEXO</w:t>
      </w:r>
      <w:r>
        <w:rPr>
          <w:spacing w:val="-1"/>
          <w:u w:val="single"/>
        </w:rPr>
        <w:t xml:space="preserve"> </w:t>
      </w:r>
      <w:r>
        <w:rPr>
          <w:u w:val="single"/>
        </w:rPr>
        <w:t>IV</w:t>
      </w:r>
    </w:p>
    <w:p w:rsidR="008E27B3" w:rsidRDefault="008E27B3">
      <w:pPr>
        <w:pStyle w:val="Corpodetexto"/>
        <w:rPr>
          <w:sz w:val="20"/>
        </w:rPr>
      </w:pPr>
    </w:p>
    <w:p w:rsidR="008E27B3" w:rsidRDefault="008E27B3">
      <w:pPr>
        <w:pStyle w:val="Corpodetexto"/>
        <w:spacing w:before="10"/>
        <w:rPr>
          <w:sz w:val="19"/>
        </w:rPr>
      </w:pPr>
    </w:p>
    <w:p w:rsidR="008E27B3" w:rsidRDefault="00FC0CB7">
      <w:pPr>
        <w:pStyle w:val="Corpodetexto"/>
        <w:spacing w:before="94"/>
        <w:ind w:left="3829" w:right="3824"/>
        <w:jc w:val="center"/>
      </w:pPr>
      <w:r>
        <w:t>COM</w:t>
      </w:r>
      <w:r>
        <w:rPr>
          <w:spacing w:val="-1"/>
        </w:rPr>
        <w:t xml:space="preserve"> </w:t>
      </w:r>
      <w:r>
        <w:t>VÍNCULO</w:t>
      </w:r>
    </w:p>
    <w:p w:rsidR="008E27B3" w:rsidRDefault="00FC0CB7">
      <w:pPr>
        <w:pStyle w:val="Corpodetexto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1188085</wp:posOffset>
                </wp:positionH>
                <wp:positionV relativeFrom="paragraph">
                  <wp:posOffset>238760</wp:posOffset>
                </wp:positionV>
                <wp:extent cx="5364480" cy="26543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265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27B3" w:rsidRDefault="00FC0CB7">
                            <w:pPr>
                              <w:pStyle w:val="Corpodetexto"/>
                              <w:spacing w:before="18"/>
                              <w:ind w:left="2476" w:right="2128" w:hanging="342"/>
                            </w:pPr>
                            <w:r>
                              <w:t>DECLARAÇÃO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INCOMPATIBILIDADE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IMPEDIMENTO PARA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 RECRUTAMENTO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3.55pt;margin-top:18.8pt;width:422.4pt;height:20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OggwIAABgFAAAOAAAAZHJzL2Uyb0RvYy54bWysVG1v2yAQ/j5p/wHxPbWduF5q1am6OJkm&#10;7U1q9wOIwTEaBgYkdjftv++AOG3XL9M0f8Bn3/Fwz91zXN+MvUBHZixXssLZRYoRk42iXO4r/PV+&#10;O1tiZB2RlAglWYUfmMU3q9evrgddsrnqlKDMIACRthx0hTvndJkktulYT+yF0kyCs1WmJw4+zT6h&#10;hgyA3otknqZFMihDtVENsxb+1tGJVwG/bVnjPretZQ6JCkNuLqwmrDu/JqtrUu4N0R1vTmmQf8ii&#10;J1zCoWeomjiCDoa/gOp5Y5RVrbtoVJ+otuUNCxyATZb+weauI5oFLlAcq89lsv8Ptvl0/GIQpxXO&#10;MZKkhxbds9Ght2pEC1+dQdsSgu40hLkRfkOXA1OrP6jmm0VSrTsi9+zWGDV0jFDILvM7kydbI471&#10;ILvho6JwDDk4FYDG1vS+dFAMBOjQpYdzZ3wqDfy8XBR5vgRXA755cZkvQusSUk67tbHuHVM98kaF&#10;DXQ+oJPjB+t8NqScQvxhUm25EKH7QqKhwkV6VUReSnDqnT7Mmv1uLQw6Eq+f8ARq4Hka5pFrYrsY&#10;F1xRWT13IG/B+wovz7tJ6cu0kTQc7wgX0YYUhfSnAmtI+mRFGf28Sq82y80yn+XzYjPL07qe3W7X&#10;+azYZm8u60W9XtfZL08gy8uOU8qk5zBJOsv/TjKn4YpiPIv6GddnJdmG52VJkudphPIDq+kd2AV9&#10;eElEcbhxN0JBvGh2ij6AUoyK4wrXCxidMj8wGmBUK2y/H4hhGIn3EtTm53oyzGTsJoPIBrZW2GEU&#10;zbWL83/Qhu87QI56luoWFNnyIJbHLE46hvELyZ+uCj/fT79D1OOFtvoNAAD//wMAUEsDBBQABgAI&#10;AAAAIQD8aR9+3gAAAAoBAAAPAAAAZHJzL2Rvd25yZXYueG1sTI/BToNAEIbvJr7DZky82QUrhVKW&#10;xpj24sGE2gfYslNA2VnCbgu+vdOTHv/Ml///ptjOthdXHH3nSEG8iEAg1c501Cg4fu6fMhA+aDK6&#10;d4QKftDDtry/K3Ru3EQVXg+hEVxCPtcK2hCGXEpft2i1X7gBiW9nN1odOI6NNKOeuNz28jmKVtLq&#10;jnih1QO+tVh/Hy5WAVZfnXP7bKqG0Bzf/S5Jdh+JUo8P8+sGRMA5/MFw02d1KNnp5C5kvOg5Z2nM&#10;qIJlugJxA6JlvAZxUpCuX0CWhfz/QvkLAAD//wMAUEsBAi0AFAAGAAgAAAAhALaDOJL+AAAA4QEA&#10;ABMAAAAAAAAAAAAAAAAAAAAAAFtDb250ZW50X1R5cGVzXS54bWxQSwECLQAUAAYACAAAACEAOP0h&#10;/9YAAACUAQAACwAAAAAAAAAAAAAAAAAvAQAAX3JlbHMvLnJlbHNQSwECLQAUAAYACAAAACEAlnZj&#10;oIMCAAAYBQAADgAAAAAAAAAAAAAAAAAuAgAAZHJzL2Uyb0RvYy54bWxQSwECLQAUAAYACAAAACEA&#10;/Gkfft4AAAAKAQAADwAAAAAAAAAAAAAAAADdBAAAZHJzL2Rvd25yZXYueG1sUEsFBgAAAAAEAAQA&#10;8wAAAOgFAAAAAA==&#10;" filled="f" strokeweight=".48pt">
                <v:textbox inset="0,0,0,0">
                  <w:txbxContent>
                    <w:p w:rsidR="008E27B3" w:rsidRDefault="00FC0CB7">
                      <w:pPr>
                        <w:pStyle w:val="Corpodetexto"/>
                        <w:spacing w:before="18"/>
                        <w:ind w:left="2476" w:right="2128" w:hanging="342"/>
                      </w:pPr>
                      <w:r>
                        <w:t>DECLARAÇÃO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INCOMPATIBILIDADE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IMPEDIMENTO PARA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 RECRUTAMENTO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27B3" w:rsidRDefault="008E27B3">
      <w:pPr>
        <w:pStyle w:val="Corpodetexto"/>
        <w:rPr>
          <w:sz w:val="20"/>
        </w:rPr>
      </w:pPr>
    </w:p>
    <w:p w:rsidR="008E27B3" w:rsidRDefault="008E27B3">
      <w:pPr>
        <w:pStyle w:val="Corpodetexto"/>
        <w:rPr>
          <w:sz w:val="20"/>
        </w:rPr>
      </w:pPr>
    </w:p>
    <w:p w:rsidR="008E27B3" w:rsidRDefault="008E27B3">
      <w:pPr>
        <w:pStyle w:val="Corpodetexto"/>
        <w:spacing w:before="11"/>
        <w:rPr>
          <w:sz w:val="28"/>
        </w:rPr>
      </w:pPr>
    </w:p>
    <w:p w:rsidR="008E27B3" w:rsidRDefault="00FC0CB7">
      <w:pPr>
        <w:tabs>
          <w:tab w:val="left" w:pos="6367"/>
        </w:tabs>
        <w:spacing w:before="94"/>
        <w:ind w:left="2289"/>
        <w:rPr>
          <w:sz w:val="16"/>
        </w:rPr>
      </w:pPr>
      <w:r>
        <w:rPr>
          <w:sz w:val="16"/>
        </w:rPr>
        <w:t>Eu,</w:t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 xml:space="preserve">,   </w:t>
      </w:r>
      <w:r>
        <w:rPr>
          <w:spacing w:val="11"/>
          <w:sz w:val="16"/>
        </w:rPr>
        <w:t xml:space="preserve"> </w:t>
      </w:r>
      <w:r>
        <w:rPr>
          <w:sz w:val="16"/>
        </w:rPr>
        <w:t xml:space="preserve">brasileiro,   </w:t>
      </w:r>
      <w:r>
        <w:rPr>
          <w:spacing w:val="12"/>
          <w:sz w:val="16"/>
        </w:rPr>
        <w:t xml:space="preserve"> </w:t>
      </w:r>
      <w:r>
        <w:rPr>
          <w:sz w:val="16"/>
        </w:rPr>
        <w:t xml:space="preserve">Estado   </w:t>
      </w:r>
      <w:r>
        <w:rPr>
          <w:spacing w:val="12"/>
          <w:sz w:val="16"/>
        </w:rPr>
        <w:t xml:space="preserve"> </w:t>
      </w:r>
      <w:r>
        <w:rPr>
          <w:sz w:val="16"/>
        </w:rPr>
        <w:t>Civil:</w:t>
      </w:r>
    </w:p>
    <w:p w:rsidR="008E27B3" w:rsidRDefault="00FC0CB7">
      <w:pPr>
        <w:tabs>
          <w:tab w:val="left" w:pos="1905"/>
          <w:tab w:val="left" w:pos="5535"/>
          <w:tab w:val="left" w:pos="8055"/>
        </w:tabs>
        <w:spacing w:before="92"/>
        <w:ind w:left="304"/>
        <w:jc w:val="both"/>
        <w:rPr>
          <w:sz w:val="16"/>
        </w:rPr>
      </w:pP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pacing w:val="57"/>
          <w:sz w:val="16"/>
        </w:rPr>
        <w:t xml:space="preserve"> </w:t>
      </w:r>
      <w:r>
        <w:rPr>
          <w:sz w:val="16"/>
        </w:rPr>
        <w:t>Profissão: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pacing w:val="59"/>
          <w:sz w:val="16"/>
        </w:rPr>
        <w:t xml:space="preserve"> </w:t>
      </w:r>
      <w:r>
        <w:rPr>
          <w:sz w:val="16"/>
        </w:rPr>
        <w:t>RG</w:t>
      </w:r>
      <w:r>
        <w:rPr>
          <w:spacing w:val="58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pacing w:val="58"/>
          <w:sz w:val="16"/>
        </w:rPr>
        <w:t xml:space="preserve"> </w:t>
      </w:r>
      <w:r>
        <w:rPr>
          <w:sz w:val="16"/>
        </w:rPr>
        <w:t>CPF</w:t>
      </w:r>
    </w:p>
    <w:p w:rsidR="008E27B3" w:rsidRDefault="00FC0CB7">
      <w:pPr>
        <w:tabs>
          <w:tab w:val="left" w:pos="2350"/>
        </w:tabs>
        <w:spacing w:before="92" w:line="360" w:lineRule="auto"/>
        <w:ind w:left="304" w:right="298"/>
        <w:jc w:val="both"/>
        <w:rPr>
          <w:sz w:val="16"/>
        </w:rPr>
      </w:pP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 xml:space="preserve">, </w:t>
      </w:r>
      <w:r>
        <w:rPr>
          <w:rFonts w:ascii="Arial" w:hAnsi="Arial"/>
          <w:b/>
          <w:sz w:val="16"/>
        </w:rPr>
        <w:t xml:space="preserve">DECLARO, </w:t>
      </w:r>
      <w:r>
        <w:rPr>
          <w:sz w:val="16"/>
        </w:rPr>
        <w:t>para os devidos fins, que não possuo Cargo em Comissão – CEC no</w:t>
      </w:r>
      <w:r>
        <w:rPr>
          <w:spacing w:val="1"/>
          <w:sz w:val="16"/>
        </w:rPr>
        <w:t xml:space="preserve"> </w:t>
      </w:r>
      <w:r>
        <w:rPr>
          <w:sz w:val="16"/>
        </w:rPr>
        <w:t>âmbito da Administração Pública, bem como que o desempenho das atividades que serão por mim exercidas no</w:t>
      </w:r>
      <w:r>
        <w:rPr>
          <w:spacing w:val="1"/>
          <w:sz w:val="16"/>
        </w:rPr>
        <w:t xml:space="preserve"> </w:t>
      </w:r>
      <w:r>
        <w:rPr>
          <w:sz w:val="16"/>
        </w:rPr>
        <w:t>âmbito do PRONATEC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- </w:t>
      </w:r>
      <w:r>
        <w:rPr>
          <w:rFonts w:ascii="Arial" w:hAnsi="Arial"/>
          <w:b/>
          <w:sz w:val="16"/>
        </w:rPr>
        <w:t>NÃO TRARÁ NENHUM PREJUÍZO A MINHA CARGA HORÁRIA REGULAR E</w:t>
      </w:r>
      <w:r>
        <w:rPr>
          <w:rFonts w:ascii="Arial" w:hAnsi="Arial"/>
          <w:b/>
          <w:sz w:val="16"/>
        </w:rPr>
        <w:t xml:space="preserve"> AO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ATENDIMENTO</w:t>
      </w:r>
      <w:r>
        <w:rPr>
          <w:rFonts w:ascii="Arial" w:hAnsi="Arial"/>
          <w:b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PLANO</w:t>
      </w:r>
      <w:r>
        <w:rPr>
          <w:rFonts w:ascii="Arial" w:hAnsi="Arial"/>
          <w:b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METAS</w:t>
      </w:r>
      <w:r>
        <w:rPr>
          <w:rFonts w:ascii="Arial" w:hAnsi="Arial"/>
          <w:b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52"/>
          <w:sz w:val="16"/>
        </w:rPr>
        <w:t xml:space="preserve"> </w:t>
      </w:r>
      <w:r>
        <w:rPr>
          <w:rFonts w:ascii="Arial" w:hAnsi="Arial"/>
          <w:b/>
          <w:sz w:val="16"/>
        </w:rPr>
        <w:t>INSTITUIÇÃO</w:t>
      </w:r>
      <w:r>
        <w:rPr>
          <w:rFonts w:ascii="Arial" w:hAnsi="Arial"/>
          <w:b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QUAL</w:t>
      </w:r>
      <w:r>
        <w:rPr>
          <w:rFonts w:ascii="Arial" w:hAnsi="Arial"/>
          <w:b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ESTOU</w:t>
      </w:r>
      <w:r>
        <w:rPr>
          <w:rFonts w:ascii="Arial" w:hAnsi="Arial"/>
          <w:b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VINCULADO,</w:t>
      </w:r>
      <w:r>
        <w:rPr>
          <w:rFonts w:ascii="Arial" w:hAnsi="Arial"/>
          <w:b/>
          <w:spacing w:val="56"/>
          <w:sz w:val="16"/>
        </w:rPr>
        <w:t xml:space="preserve"> </w:t>
      </w:r>
      <w:r>
        <w:rPr>
          <w:sz w:val="16"/>
        </w:rPr>
        <w:t>não</w:t>
      </w:r>
      <w:r>
        <w:rPr>
          <w:spacing w:val="54"/>
          <w:sz w:val="16"/>
        </w:rPr>
        <w:t xml:space="preserve"> </w:t>
      </w:r>
      <w:r>
        <w:rPr>
          <w:sz w:val="16"/>
        </w:rPr>
        <w:t>restando</w:t>
      </w:r>
    </w:p>
    <w:p w:rsidR="008E27B3" w:rsidRDefault="00FC0CB7">
      <w:pPr>
        <w:ind w:left="304"/>
        <w:jc w:val="both"/>
        <w:rPr>
          <w:sz w:val="16"/>
        </w:rPr>
      </w:pPr>
      <w:r>
        <w:rPr>
          <w:sz w:val="16"/>
        </w:rPr>
        <w:t>incompatibilidades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impedimentos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impliquem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meu</w:t>
      </w:r>
      <w:r>
        <w:rPr>
          <w:spacing w:val="-2"/>
          <w:sz w:val="16"/>
        </w:rPr>
        <w:t xml:space="preserve"> </w:t>
      </w:r>
      <w:r>
        <w:rPr>
          <w:sz w:val="16"/>
        </w:rPr>
        <w:t>recrutamento.</w:t>
      </w:r>
    </w:p>
    <w:p w:rsidR="008E27B3" w:rsidRDefault="008E27B3">
      <w:pPr>
        <w:rPr>
          <w:sz w:val="20"/>
        </w:rPr>
      </w:pPr>
    </w:p>
    <w:p w:rsidR="008E27B3" w:rsidRDefault="008E27B3">
      <w:pPr>
        <w:rPr>
          <w:sz w:val="20"/>
        </w:rPr>
      </w:pPr>
    </w:p>
    <w:p w:rsidR="008E27B3" w:rsidRDefault="008E27B3">
      <w:pPr>
        <w:rPr>
          <w:sz w:val="20"/>
        </w:rPr>
      </w:pPr>
    </w:p>
    <w:p w:rsidR="008E27B3" w:rsidRDefault="008E27B3">
      <w:pPr>
        <w:rPr>
          <w:sz w:val="20"/>
        </w:rPr>
      </w:pPr>
    </w:p>
    <w:p w:rsidR="008E27B3" w:rsidRDefault="00FC0CB7">
      <w:pPr>
        <w:tabs>
          <w:tab w:val="left" w:pos="5568"/>
          <w:tab w:val="left" w:pos="6608"/>
          <w:tab w:val="left" w:pos="7854"/>
        </w:tabs>
        <w:ind w:left="3256"/>
        <w:rPr>
          <w:sz w:val="16"/>
        </w:rPr>
      </w:pP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Acre,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de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de 2022.</w:t>
      </w:r>
    </w:p>
    <w:p w:rsidR="008E27B3" w:rsidRDefault="008E27B3">
      <w:pPr>
        <w:rPr>
          <w:sz w:val="18"/>
        </w:rPr>
      </w:pPr>
    </w:p>
    <w:p w:rsidR="008E27B3" w:rsidRDefault="008E27B3">
      <w:pPr>
        <w:rPr>
          <w:sz w:val="18"/>
        </w:rPr>
      </w:pPr>
    </w:p>
    <w:p w:rsidR="008E27B3" w:rsidRDefault="008E27B3">
      <w:pPr>
        <w:rPr>
          <w:sz w:val="18"/>
        </w:rPr>
      </w:pPr>
    </w:p>
    <w:p w:rsidR="008E27B3" w:rsidRDefault="008E27B3">
      <w:pPr>
        <w:rPr>
          <w:sz w:val="18"/>
        </w:rPr>
      </w:pPr>
    </w:p>
    <w:p w:rsidR="008E27B3" w:rsidRDefault="008E27B3">
      <w:pPr>
        <w:rPr>
          <w:sz w:val="18"/>
        </w:rPr>
      </w:pPr>
    </w:p>
    <w:p w:rsidR="008E27B3" w:rsidRDefault="008E27B3">
      <w:pPr>
        <w:spacing w:before="2"/>
        <w:rPr>
          <w:sz w:val="14"/>
        </w:rPr>
      </w:pPr>
    </w:p>
    <w:p w:rsidR="008E27B3" w:rsidRDefault="00FC0CB7">
      <w:pPr>
        <w:pStyle w:val="Corpodetexto"/>
        <w:tabs>
          <w:tab w:val="left" w:pos="6636"/>
        </w:tabs>
        <w:ind w:left="304"/>
        <w:rPr>
          <w:rFonts w:ascii="Times New Roman"/>
          <w:b w:val="0"/>
        </w:rPr>
      </w:pP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Recrutado:</w:t>
      </w:r>
      <w:r>
        <w:rPr>
          <w:spacing w:val="-1"/>
        </w:rPr>
        <w:t xml:space="preserve">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8E27B3" w:rsidRDefault="008E27B3">
      <w:pPr>
        <w:pStyle w:val="Corpodetexto"/>
        <w:spacing w:before="10"/>
        <w:rPr>
          <w:rFonts w:ascii="Times New Roman"/>
          <w:b w:val="0"/>
          <w:sz w:val="15"/>
        </w:rPr>
      </w:pPr>
    </w:p>
    <w:p w:rsidR="008E27B3" w:rsidRDefault="00FC0CB7">
      <w:pPr>
        <w:tabs>
          <w:tab w:val="left" w:pos="3270"/>
        </w:tabs>
        <w:spacing w:before="1"/>
        <w:ind w:left="304"/>
        <w:rPr>
          <w:rFonts w:ascii="Times New Roman" w:hAnsi="Times New Roman"/>
          <w:sz w:val="16"/>
        </w:rPr>
      </w:pPr>
      <w:r>
        <w:rPr>
          <w:rFonts w:ascii="Arial" w:hAnsi="Arial"/>
          <w:b/>
          <w:sz w:val="16"/>
        </w:rPr>
        <w:t>CPF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nº </w:t>
      </w: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rPr>
          <w:rFonts w:ascii="Times New Roman"/>
          <w:b w:val="0"/>
          <w:sz w:val="20"/>
        </w:rPr>
      </w:pPr>
    </w:p>
    <w:p w:rsidR="008E27B3" w:rsidRDefault="008E27B3">
      <w:pPr>
        <w:pStyle w:val="Corpodetexto"/>
        <w:spacing w:before="1"/>
        <w:rPr>
          <w:rFonts w:ascii="Times New Roman"/>
          <w:b w:val="0"/>
          <w:sz w:val="22"/>
        </w:rPr>
      </w:pPr>
    </w:p>
    <w:p w:rsidR="008E27B3" w:rsidRDefault="00FC0CB7">
      <w:pPr>
        <w:ind w:left="2630"/>
        <w:rPr>
          <w:sz w:val="1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1182624</wp:posOffset>
            </wp:positionH>
            <wp:positionV relativeFrom="paragraph">
              <wp:posOffset>-189405</wp:posOffset>
            </wp:positionV>
            <wp:extent cx="1060703" cy="57302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3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2475865</wp:posOffset>
                </wp:positionH>
                <wp:positionV relativeFrom="paragraph">
                  <wp:posOffset>-92710</wp:posOffset>
                </wp:positionV>
                <wp:extent cx="19050" cy="4889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4889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2888A" id="Rectangle 2" o:spid="_x0000_s1026" style="position:absolute;margin-left:194.95pt;margin-top:-7.3pt;width:1.5pt;height:38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gkgeAIAAPkEAAAOAAAAZHJzL2Uyb0RvYy54bWysVG2PEyEQ/m7ifyB87+1Lti+76fZy17PG&#10;pOrF0x9Age0SWUCg3Z7G/+7AtrVVPxhjm7DADA/PzDzD/PbQSbTn1gmtapzdpBhxRTUTalvjTx9X&#10;oxlGzhPFiNSK1/iZO3y7ePli3puK57rVknGLAES5qjc1br03VZI42vKOuBttuAJjo21HPCztNmGW&#10;9IDeySRP00nSa8uM1ZQ7B7sPgxEvIn7TcOrfN43jHskaAzcfRxvHTRiTxZxUW0tMK+iRBvkHFh0R&#10;Ci49Qz0QT9DOit+gOkGtdrrxN1R3iW4aQXmMAaLJ0l+ieWqJ4TEWSI4z5zS5/wdL3+0fLRKsxjlG&#10;inRQog+QNKK2kqM8pKc3rgKvJ/NoQ4DOrDX97JDSyxa8+J21um85YUAqC/7J1YGwcHAUbfq3mgE6&#10;2XkdM3VobBcAIQfoEAvyfC4IP3hEYTMr0zFUjYKlmM1KmIcLSHU6a6zzr7nuUJjU2ALziE32a+cH&#10;15NL5K6lYCshZVzY7WYpLdoTkMZ0Ff5HdHfpJlVwVjocGxCHHaAIdwRbIBtL/a3M8iK9z8vRajKb&#10;jopVMR6V03Q2SrPyvpykRVk8rL4HgllRtYIxrtZC8ZPssuLvynpsgEEwUXior3E5zscx9iv27jLI&#10;NP7+FGQnPHShFF2NZ2cnUoWyvlIMwiaVJ0IO8+SafiwI5OD0jVmJIgh1H/Sz0ewZNGA1FAnqCe8F&#10;TFptv2LUQ+/V2H3ZEcsxkm8U6KjMiiI0a1wU42kOC3tp2VxaiKIAVWOP0TBd+qHBd8aKbQs3ZTEx&#10;St+B9hoRhRF0ObA6Khb6K0ZwfAtCA1+uo9fPF2vxAwAA//8DAFBLAwQUAAYACAAAACEAYt/XWd0A&#10;AAAKAQAADwAAAGRycy9kb3ducmV2LnhtbEyPwU7DMAyG70h7h8iTuG3puqlqS91pAnFGjAmuWWOa&#10;ao1TNelWeHrCCY62P/3+/mo/215cafSdY4TNOgFB3DjdcYtwente5SB8UKxV75gQvsjDvl7cVarU&#10;7savdD2GVsQQ9qVCMCEMpZS+MWSVX7uBON4+3WhViOPYSj2qWwy3vUyTJJNWdRw/GDXQo6Hmcpws&#10;wnThJMuTDz+zcYdOq6eXd/5GvF/OhwcQgebwB8OvflSHOjqd3cTaix5hmxdFRBFWm10GIhLbIo2b&#10;M0KW7kDWlfxfof4BAAD//wMAUEsBAi0AFAAGAAgAAAAhALaDOJL+AAAA4QEAABMAAAAAAAAAAAAA&#10;AAAAAAAAAFtDb250ZW50X1R5cGVzXS54bWxQSwECLQAUAAYACAAAACEAOP0h/9YAAACUAQAACwAA&#10;AAAAAAAAAAAAAAAvAQAAX3JlbHMvLnJlbHNQSwECLQAUAAYACAAAACEANa4JIHgCAAD5BAAADgAA&#10;AAAAAAAAAAAAAAAuAgAAZHJzL2Uyb0RvYy54bWxQSwECLQAUAAYACAAAACEAYt/XWd0AAAAKAQAA&#10;DwAAAAAAAAAAAAAAAADSBAAAZHJzL2Rvd25yZXYueG1sUEsFBgAAAAAEAAQA8wAAANwFAAAAAA==&#10;" fillcolor="#7f7f7f" stroked="f">
                <w10:wrap anchorx="page"/>
              </v:rect>
            </w:pict>
          </mc:Fallback>
        </mc:AlternateContent>
      </w:r>
      <w:r>
        <w:rPr>
          <w:color w:val="7E7E7E"/>
          <w:sz w:val="14"/>
        </w:rPr>
        <w:t>RUA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RIACHUELO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nº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138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BAIRRO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JOSÉ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AUGUSTO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5"/>
          <w:sz w:val="14"/>
        </w:rPr>
        <w:t xml:space="preserve"> </w:t>
      </w:r>
      <w:r>
        <w:rPr>
          <w:color w:val="7E7E7E"/>
          <w:sz w:val="14"/>
        </w:rPr>
        <w:t>CEP:69.900-809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BRANCO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ACRE</w:t>
      </w:r>
    </w:p>
    <w:p w:rsidR="008E27B3" w:rsidRDefault="00FC0CB7">
      <w:pPr>
        <w:spacing w:before="5"/>
        <w:ind w:left="2630"/>
        <w:rPr>
          <w:rFonts w:ascii="Arial"/>
          <w:b/>
          <w:sz w:val="14"/>
        </w:rPr>
      </w:pPr>
      <w:r>
        <w:rPr>
          <w:color w:val="7E7E7E"/>
          <w:sz w:val="14"/>
        </w:rPr>
        <w:t>E-MAIL:</w:t>
      </w:r>
      <w:r>
        <w:rPr>
          <w:color w:val="0000FF"/>
          <w:spacing w:val="-10"/>
          <w:sz w:val="14"/>
        </w:rPr>
        <w:t xml:space="preserve"> </w:t>
      </w:r>
      <w:hyperlink r:id="rId6">
        <w:r>
          <w:rPr>
            <w:rFonts w:ascii="Arial"/>
            <w:b/>
            <w:color w:val="0000FF"/>
            <w:sz w:val="14"/>
            <w:u w:val="single" w:color="0000FF"/>
          </w:rPr>
          <w:t>gabinete.ieptec@gmail.com</w:t>
        </w:r>
      </w:hyperlink>
    </w:p>
    <w:sectPr w:rsidR="008E27B3">
      <w:type w:val="continuous"/>
      <w:pgSz w:w="11910" w:h="16840"/>
      <w:pgMar w:top="700" w:right="1400" w:bottom="280" w:left="16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B3"/>
    <w:rsid w:val="008E27B3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830ED-FD0A-422A-A944-07A33EFD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inete.ieptec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004.05- 2022- MEDIADOR HORISTA FIC PRISIONAL MARCENEIRO - REABERTURA 2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004.05- 2022- MEDIADOR HORISTA FIC PRISIONAL MARCENEIRO - REABERTURA 2</dc:title>
  <dc:creator>Colaborador2</dc:creator>
  <cp:lastModifiedBy>DTI</cp:lastModifiedBy>
  <cp:revision>2</cp:revision>
  <dcterms:created xsi:type="dcterms:W3CDTF">2022-06-23T13:22:00Z</dcterms:created>
  <dcterms:modified xsi:type="dcterms:W3CDTF">2022-06-23T13:22:00Z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2022-06-22T00:00:00Z</vt:filetime>
  </property>
</Properties>
</file>