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856" w:rsidRDefault="00F81856" w:rsidP="00F81856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81856" w:rsidRDefault="00F81856" w:rsidP="00F8185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13.02/2022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7A433F">
        <w:rPr>
          <w:rFonts w:ascii="Arial" w:hAnsi="Arial" w:cs="Arial"/>
          <w:b/>
          <w:sz w:val="16"/>
          <w:szCs w:val="16"/>
        </w:rPr>
        <w:t>PRONATEC/PRISIONAL</w:t>
      </w:r>
    </w:p>
    <w:p w:rsidR="00F81856" w:rsidRPr="00D82AA6" w:rsidRDefault="00F81856" w:rsidP="00F81856">
      <w:pPr>
        <w:pStyle w:val="Corpodetexto"/>
        <w:spacing w:before="6"/>
        <w:ind w:right="-8"/>
        <w:jc w:val="center"/>
        <w:rPr>
          <w:rFonts w:ascii="Arial" w:hAnsi="Arial" w:cs="Arial"/>
          <w:b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REABERTURA</w:t>
      </w:r>
    </w:p>
    <w:p w:rsidR="00F81856" w:rsidRPr="007A433F" w:rsidRDefault="00F81856" w:rsidP="00F8185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:rsidR="00F81856" w:rsidRPr="007A433F" w:rsidRDefault="00F81856" w:rsidP="00F8185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:rsidR="00F81856" w:rsidRPr="007A433F" w:rsidRDefault="00F81856" w:rsidP="00F81856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433F">
        <w:rPr>
          <w:rFonts w:ascii="Arial" w:hAnsi="Arial" w:cs="Arial"/>
          <w:b/>
          <w:bCs/>
          <w:sz w:val="16"/>
          <w:szCs w:val="16"/>
        </w:rPr>
        <w:t>MEDIADOR DE APRENDIZAGEM HORISTA</w:t>
      </w:r>
    </w:p>
    <w:p w:rsidR="00F81856" w:rsidRPr="007A433F" w:rsidRDefault="00F81856" w:rsidP="00F8185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:rsidR="00F81856" w:rsidRPr="007A433F" w:rsidRDefault="00F81856" w:rsidP="00F81856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7A433F">
        <w:rPr>
          <w:rFonts w:ascii="Arial" w:hAnsi="Arial" w:cs="Arial"/>
          <w:b/>
          <w:sz w:val="16"/>
          <w:szCs w:val="16"/>
        </w:rPr>
        <w:t>ANEXO II</w:t>
      </w:r>
    </w:p>
    <w:p w:rsidR="00F81856" w:rsidRPr="007A433F" w:rsidRDefault="00F81856" w:rsidP="00F81856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:rsidR="00F81856" w:rsidRPr="007A433F" w:rsidRDefault="00F81856" w:rsidP="00F81856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7A433F">
        <w:rPr>
          <w:rFonts w:ascii="Arial" w:hAnsi="Arial" w:cs="Arial"/>
          <w:b/>
          <w:sz w:val="16"/>
          <w:szCs w:val="16"/>
        </w:rPr>
        <w:t>FICHA DE INSCRIÇÃO</w:t>
      </w:r>
    </w:p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F81856" w:rsidRPr="006A0C12" w:rsidTr="00E01E06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F81856" w:rsidRPr="006A0C12" w:rsidTr="00E01E06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1856" w:rsidRPr="006A0C12" w:rsidTr="00E01E06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F81856" w:rsidRPr="006A0C12" w:rsidTr="00E01E06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F81856" w:rsidRDefault="00F81856" w:rsidP="00F8185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13.02/2022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7A433F">
        <w:rPr>
          <w:rFonts w:ascii="Arial" w:hAnsi="Arial" w:cs="Arial"/>
          <w:b/>
          <w:sz w:val="16"/>
          <w:szCs w:val="16"/>
        </w:rPr>
        <w:t>PRONATEC/PRISIONAL</w:t>
      </w:r>
    </w:p>
    <w:p w:rsidR="00F81856" w:rsidRPr="00D82AA6" w:rsidRDefault="00F81856" w:rsidP="00F81856">
      <w:pPr>
        <w:pStyle w:val="Corpodetexto"/>
        <w:spacing w:before="6"/>
        <w:ind w:right="-8"/>
        <w:jc w:val="center"/>
        <w:rPr>
          <w:rFonts w:ascii="Arial" w:hAnsi="Arial" w:cs="Arial"/>
          <w:b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REABERTURA</w:t>
      </w:r>
    </w:p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:rsidR="00F81856" w:rsidRPr="006A0C12" w:rsidRDefault="00F81856" w:rsidP="00F8185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F81856" w:rsidRPr="006A0C12" w:rsidTr="00E01E06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F81856" w:rsidRPr="006A0C12" w:rsidTr="00E01E06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F81856" w:rsidRPr="006A0C12" w:rsidTr="00E01E06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1856" w:rsidRPr="006A0C12" w:rsidTr="00E01E06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F81856" w:rsidRPr="006A0C12" w:rsidTr="00E01E06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856" w:rsidRPr="006A0C12" w:rsidRDefault="00F81856" w:rsidP="00E0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:rsidR="00F81856" w:rsidRPr="006A0C12" w:rsidRDefault="00F81856" w:rsidP="00F81856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81856" w:rsidRPr="006A0C12" w:rsidRDefault="00F81856" w:rsidP="00F8185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F81856" w:rsidRPr="006A0C12" w:rsidRDefault="00F81856" w:rsidP="00F8185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sectPr w:rsidR="00F81856" w:rsidRPr="006A0C12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BFE" w:rsidRDefault="00FC1BFE">
      <w:pPr>
        <w:spacing w:line="240" w:lineRule="auto"/>
      </w:pPr>
      <w:r>
        <w:separator/>
      </w:r>
    </w:p>
  </w:endnote>
  <w:endnote w:type="continuationSeparator" w:id="0">
    <w:p w:rsidR="00FC1BFE" w:rsidRDefault="00FC1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F81856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09F73" wp14:editId="44D1E8CD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F81856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F81856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09F7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F81856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F81856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CDB36" wp14:editId="0AD27F30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38C2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865FC60" wp14:editId="0B8FC199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BFE" w:rsidRDefault="00FC1BFE">
      <w:pPr>
        <w:spacing w:line="240" w:lineRule="auto"/>
      </w:pPr>
      <w:r>
        <w:separator/>
      </w:r>
    </w:p>
  </w:footnote>
  <w:footnote w:type="continuationSeparator" w:id="0">
    <w:p w:rsidR="00FC1BFE" w:rsidRDefault="00FC1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F8185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033A8DE8" wp14:editId="7862A4FE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56"/>
    <w:rsid w:val="00AB17FB"/>
    <w:rsid w:val="00E32D81"/>
    <w:rsid w:val="00F81856"/>
    <w:rsid w:val="00FC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81E0-6F53-4144-B350-BDC0AD6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856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81856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F81856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18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185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F8185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2022-08-26T18:34:00Z</dcterms:created>
  <dcterms:modified xsi:type="dcterms:W3CDTF">2022-08-26T18:34:00Z</dcterms:modified>
</cp:coreProperties>
</file>